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53D" w:rsidRDefault="007E353D" w:rsidP="007E353D">
      <w:pPr>
        <w:pStyle w:val="a6"/>
        <w:spacing w:before="0" w:beforeAutospacing="0" w:after="0" w:afterAutospacing="0" w:line="460" w:lineRule="exact"/>
        <w:jc w:val="center"/>
        <w:rPr>
          <w:sz w:val="32"/>
          <w:szCs w:val="32"/>
        </w:rPr>
      </w:pPr>
      <w:r>
        <w:rPr>
          <w:rFonts w:hint="eastAsia"/>
          <w:b/>
          <w:bCs/>
          <w:sz w:val="32"/>
          <w:szCs w:val="32"/>
        </w:rPr>
        <w:t>一、项目情况</w:t>
      </w:r>
    </w:p>
    <w:p w:rsidR="007E353D" w:rsidRDefault="007E353D" w:rsidP="007E353D">
      <w:pPr>
        <w:pStyle w:val="a6"/>
        <w:spacing w:before="0" w:beforeAutospacing="0" w:after="0" w:afterAutospacing="0" w:line="460" w:lineRule="exact"/>
        <w:ind w:firstLineChars="200" w:firstLine="440"/>
        <w:rPr>
          <w:sz w:val="22"/>
          <w:szCs w:val="22"/>
        </w:rPr>
      </w:pPr>
      <w:r>
        <w:rPr>
          <w:rFonts w:hint="eastAsia"/>
          <w:sz w:val="22"/>
          <w:szCs w:val="22"/>
        </w:rPr>
        <w:t>项目名称：单过硫酸氢钾采购</w:t>
      </w:r>
    </w:p>
    <w:p w:rsidR="007E353D" w:rsidRDefault="007E353D" w:rsidP="007E353D">
      <w:pPr>
        <w:pStyle w:val="a6"/>
        <w:spacing w:before="0" w:beforeAutospacing="0" w:after="0" w:afterAutospacing="0" w:line="460" w:lineRule="exact"/>
        <w:ind w:firstLineChars="200" w:firstLine="440"/>
        <w:rPr>
          <w:sz w:val="22"/>
          <w:szCs w:val="22"/>
        </w:rPr>
      </w:pPr>
      <w:r>
        <w:rPr>
          <w:rFonts w:hint="eastAsia"/>
          <w:sz w:val="22"/>
          <w:szCs w:val="22"/>
        </w:rPr>
        <w:t>预算金额（元）：160000.00元</w:t>
      </w:r>
    </w:p>
    <w:p w:rsidR="007E353D" w:rsidRDefault="007E353D" w:rsidP="007E353D">
      <w:pPr>
        <w:pStyle w:val="a6"/>
        <w:spacing w:before="0" w:beforeAutospacing="0" w:after="0" w:afterAutospacing="0" w:line="460" w:lineRule="exact"/>
        <w:ind w:firstLineChars="200" w:firstLine="440"/>
        <w:rPr>
          <w:sz w:val="22"/>
          <w:szCs w:val="22"/>
        </w:rPr>
      </w:pPr>
      <w:r>
        <w:rPr>
          <w:rFonts w:hint="eastAsia"/>
          <w:sz w:val="22"/>
          <w:szCs w:val="22"/>
        </w:rPr>
        <w:t>最高限价（元）：160000.00元</w:t>
      </w:r>
    </w:p>
    <w:p w:rsidR="007E353D" w:rsidRPr="007E353D" w:rsidRDefault="007E353D" w:rsidP="007E353D">
      <w:pPr>
        <w:spacing w:before="100" w:beforeAutospacing="1" w:after="100" w:afterAutospacing="1" w:line="460" w:lineRule="exact"/>
        <w:outlineLvl w:val="1"/>
        <w:rPr>
          <w:sz w:val="32"/>
          <w:szCs w:val="32"/>
        </w:rPr>
      </w:pPr>
      <w:r>
        <w:rPr>
          <w:rFonts w:ascii="宋体" w:hAnsi="宋体" w:cs="宋体" w:hint="eastAsia"/>
          <w:b/>
          <w:bCs/>
          <w:sz w:val="32"/>
          <w:szCs w:val="32"/>
        </w:rPr>
        <w:t>招标资格审查</w:t>
      </w:r>
    </w:p>
    <w:p w:rsidR="007E353D" w:rsidRDefault="007E353D" w:rsidP="007E353D">
      <w:pPr>
        <w:snapToGrid w:val="0"/>
        <w:spacing w:line="460" w:lineRule="exact"/>
        <w:ind w:leftChars="50" w:left="105" w:firstLineChars="200" w:firstLine="440"/>
        <w:rPr>
          <w:rFonts w:ascii="宋体" w:hAnsi="宋体" w:cs="宋体"/>
          <w:sz w:val="22"/>
          <w:szCs w:val="22"/>
        </w:rPr>
      </w:pPr>
      <w:r>
        <w:rPr>
          <w:rFonts w:ascii="宋体" w:hAnsi="宋体" w:cs="宋体" w:hint="eastAsia"/>
          <w:bCs/>
          <w:sz w:val="22"/>
          <w:szCs w:val="22"/>
        </w:rPr>
        <w:t>1、营业执照</w:t>
      </w:r>
      <w:r>
        <w:rPr>
          <w:rFonts w:ascii="宋体" w:hAnsi="宋体" w:cs="宋体" w:hint="eastAsia"/>
          <w:sz w:val="22"/>
          <w:szCs w:val="22"/>
        </w:rPr>
        <w:t xml:space="preserve">(或事业法人登记证书或其它工商等登记证明材料；自然人参与政府采购，提供身份证)复印件； </w:t>
      </w:r>
    </w:p>
    <w:p w:rsidR="007E353D" w:rsidRDefault="00595341" w:rsidP="007E353D">
      <w:pPr>
        <w:snapToGrid w:val="0"/>
        <w:spacing w:line="460" w:lineRule="exact"/>
        <w:ind w:leftChars="50" w:left="105" w:firstLineChars="200" w:firstLine="440"/>
        <w:rPr>
          <w:rFonts w:ascii="宋体" w:hAnsi="宋体" w:cs="宋体"/>
          <w:sz w:val="22"/>
          <w:szCs w:val="22"/>
        </w:rPr>
      </w:pPr>
      <w:r>
        <w:rPr>
          <w:rFonts w:ascii="宋体" w:hAnsi="宋体" w:cs="宋体" w:hint="eastAsia"/>
          <w:sz w:val="22"/>
          <w:szCs w:val="22"/>
        </w:rPr>
        <w:t>2</w:t>
      </w:r>
      <w:r w:rsidR="007E353D">
        <w:rPr>
          <w:rFonts w:ascii="宋体" w:hAnsi="宋体" w:cs="宋体" w:hint="eastAsia"/>
          <w:sz w:val="22"/>
          <w:szCs w:val="22"/>
        </w:rPr>
        <w:t>、参加政府采购活动前3年内在经营活动中没有重大违法记录；</w:t>
      </w:r>
    </w:p>
    <w:p w:rsidR="007E353D" w:rsidRDefault="00595341" w:rsidP="007E353D">
      <w:pPr>
        <w:snapToGrid w:val="0"/>
        <w:spacing w:line="460" w:lineRule="exact"/>
        <w:ind w:leftChars="50" w:left="105" w:firstLineChars="200" w:firstLine="440"/>
        <w:rPr>
          <w:rFonts w:ascii="宋体" w:hAnsi="宋体" w:cs="宋体"/>
          <w:sz w:val="22"/>
          <w:szCs w:val="22"/>
        </w:rPr>
      </w:pPr>
      <w:r>
        <w:rPr>
          <w:rFonts w:ascii="宋体" w:hAnsi="宋体" w:cs="宋体" w:hint="eastAsia"/>
          <w:sz w:val="22"/>
          <w:szCs w:val="22"/>
        </w:rPr>
        <w:t>3</w:t>
      </w:r>
      <w:r w:rsidR="007E353D">
        <w:rPr>
          <w:rFonts w:ascii="宋体" w:hAnsi="宋体" w:cs="宋体" w:hint="eastAsia"/>
          <w:sz w:val="22"/>
          <w:szCs w:val="22"/>
        </w:rPr>
        <w:t>、单位负责人为同一人或者存在直接控股、管理关系的不同供应商，不得参加同一合同项下的采购活动；</w:t>
      </w:r>
    </w:p>
    <w:p w:rsidR="007E353D" w:rsidRDefault="00595341" w:rsidP="00304F9F">
      <w:pPr>
        <w:pStyle w:val="a0"/>
        <w:ind w:leftChars="104" w:left="218" w:firstLineChars="100" w:firstLine="220"/>
        <w:rPr>
          <w:rFonts w:ascii="宋体" w:hAnsi="宋体" w:cs="宋体"/>
          <w:b w:val="0"/>
          <w:bCs/>
          <w:sz w:val="22"/>
          <w:szCs w:val="22"/>
        </w:rPr>
      </w:pPr>
      <w:r>
        <w:rPr>
          <w:rFonts w:ascii="宋体" w:hAnsi="宋体" w:cs="宋体" w:hint="eastAsia"/>
          <w:b w:val="0"/>
          <w:bCs/>
          <w:sz w:val="22"/>
          <w:szCs w:val="22"/>
        </w:rPr>
        <w:t>4</w:t>
      </w:r>
      <w:r w:rsidR="007E353D">
        <w:rPr>
          <w:rFonts w:ascii="宋体" w:hAnsi="宋体" w:cs="宋体" w:hint="eastAsia"/>
          <w:b w:val="0"/>
          <w:bCs/>
          <w:sz w:val="22"/>
          <w:szCs w:val="22"/>
        </w:rPr>
        <w:t>、需提供与全国消毒产品网上备案信息服务平台备案一致的说明书以及国家认可检测机构出具的检测报告。</w:t>
      </w:r>
    </w:p>
    <w:p w:rsidR="007E353D" w:rsidRDefault="007E353D" w:rsidP="007E353D">
      <w:pPr>
        <w:pStyle w:val="a0"/>
        <w:rPr>
          <w:rFonts w:ascii="宋体" w:hAnsi="宋体" w:cs="宋体"/>
          <w:sz w:val="22"/>
          <w:szCs w:val="22"/>
        </w:rPr>
      </w:pPr>
      <w:bookmarkStart w:id="0" w:name="_Toc10142"/>
      <w:bookmarkStart w:id="1" w:name="_Toc3381"/>
      <w:bookmarkStart w:id="2" w:name="_Toc221356895"/>
      <w:bookmarkStart w:id="3" w:name="_Toc221356958"/>
    </w:p>
    <w:p w:rsidR="007E353D" w:rsidRDefault="007E353D" w:rsidP="007E353D"/>
    <w:p w:rsidR="007E353D" w:rsidRDefault="007E353D" w:rsidP="007E353D">
      <w:pPr>
        <w:rPr>
          <w:rFonts w:ascii="宋体" w:hAnsi="宋体" w:cs="宋体"/>
          <w:sz w:val="22"/>
          <w:szCs w:val="22"/>
        </w:rPr>
      </w:pPr>
    </w:p>
    <w:p w:rsidR="007E353D" w:rsidRDefault="007E353D" w:rsidP="007E353D">
      <w:pPr>
        <w:pStyle w:val="a0"/>
      </w:pPr>
    </w:p>
    <w:p w:rsidR="007E353D" w:rsidRDefault="007E353D" w:rsidP="007E353D">
      <w:pPr>
        <w:pStyle w:val="a0"/>
        <w:rPr>
          <w:rFonts w:ascii="宋体" w:hAnsi="宋体" w:cs="宋体"/>
          <w:sz w:val="22"/>
          <w:szCs w:val="22"/>
        </w:rPr>
      </w:pPr>
    </w:p>
    <w:p w:rsidR="007E353D" w:rsidRDefault="007E353D" w:rsidP="007E353D"/>
    <w:p w:rsidR="007E353D" w:rsidRDefault="007E353D" w:rsidP="007E353D">
      <w:pPr>
        <w:snapToGrid w:val="0"/>
        <w:spacing w:line="460" w:lineRule="exact"/>
        <w:jc w:val="center"/>
        <w:rPr>
          <w:rFonts w:ascii="宋体" w:hAnsi="宋体" w:cs="宋体"/>
          <w:b/>
          <w:bCs/>
          <w:sz w:val="32"/>
          <w:szCs w:val="32"/>
        </w:rPr>
      </w:pPr>
      <w:r>
        <w:rPr>
          <w:rFonts w:ascii="宋体" w:hAnsi="宋体" w:cs="宋体" w:hint="eastAsia"/>
          <w:b/>
          <w:bCs/>
          <w:sz w:val="32"/>
          <w:szCs w:val="32"/>
        </w:rPr>
        <w:t>三、项目技术规范和服务要求</w:t>
      </w:r>
      <w:bookmarkEnd w:id="0"/>
      <w:bookmarkEnd w:id="1"/>
    </w:p>
    <w:p w:rsidR="007E353D" w:rsidRDefault="007E353D" w:rsidP="007E353D">
      <w:pPr>
        <w:snapToGrid w:val="0"/>
        <w:spacing w:line="460" w:lineRule="exact"/>
        <w:outlineLvl w:val="1"/>
        <w:rPr>
          <w:rFonts w:ascii="宋体" w:hAnsi="宋体" w:cs="宋体"/>
          <w:b/>
          <w:sz w:val="22"/>
        </w:rPr>
      </w:pPr>
      <w:bookmarkStart w:id="4" w:name="_Toc422946256"/>
      <w:bookmarkEnd w:id="2"/>
      <w:bookmarkEnd w:id="3"/>
      <w:r>
        <w:rPr>
          <w:rFonts w:ascii="宋体" w:hAnsi="宋体" w:cs="宋体" w:hint="eastAsia"/>
          <w:b/>
          <w:sz w:val="22"/>
        </w:rPr>
        <w:t>（一）概述</w:t>
      </w:r>
    </w:p>
    <w:p w:rsidR="007E353D" w:rsidRDefault="007E353D" w:rsidP="007E353D">
      <w:pPr>
        <w:snapToGrid w:val="0"/>
        <w:spacing w:line="460" w:lineRule="exact"/>
        <w:ind w:firstLineChars="200" w:firstLine="440"/>
        <w:rPr>
          <w:sz w:val="22"/>
          <w:szCs w:val="22"/>
        </w:rPr>
      </w:pPr>
      <w:r>
        <w:rPr>
          <w:rFonts w:hint="eastAsia"/>
          <w:sz w:val="22"/>
          <w:szCs w:val="22"/>
        </w:rPr>
        <w:t>采购的产品所涉及的产品标准、规范，验收标准、规范，应符合国家有关条例及规范，如有新的标准应采纳新标准，如是国外相应标准应征得采购人认可。</w:t>
      </w:r>
    </w:p>
    <w:p w:rsidR="007E353D" w:rsidRDefault="007E353D" w:rsidP="007E353D">
      <w:pPr>
        <w:snapToGrid w:val="0"/>
        <w:spacing w:line="460" w:lineRule="exact"/>
        <w:ind w:firstLineChars="200" w:firstLine="440"/>
        <w:rPr>
          <w:sz w:val="22"/>
          <w:szCs w:val="22"/>
        </w:rPr>
      </w:pPr>
      <w:r>
        <w:rPr>
          <w:rFonts w:hint="eastAsia"/>
          <w:sz w:val="22"/>
          <w:szCs w:val="22"/>
        </w:rPr>
        <w:t>投标供应商应根据采购文件所提出的技术规格、参数、数量和服务要求，综合考虑货物的适应性，选择具有最佳性能价格比的货物前来投标。希望投标方以精良的货物、优良的服务和优惠的价格，充分显示自身的竞争实力。</w:t>
      </w:r>
    </w:p>
    <w:p w:rsidR="007E353D" w:rsidRDefault="007E353D" w:rsidP="007E353D">
      <w:pPr>
        <w:snapToGrid w:val="0"/>
        <w:spacing w:line="460" w:lineRule="exact"/>
        <w:ind w:firstLineChars="200" w:firstLine="440"/>
        <w:rPr>
          <w:sz w:val="22"/>
          <w:szCs w:val="22"/>
        </w:rPr>
      </w:pPr>
      <w:r>
        <w:rPr>
          <w:rFonts w:hint="eastAsia"/>
          <w:sz w:val="22"/>
          <w:szCs w:val="22"/>
        </w:rPr>
        <w:t>报价供应商须对招报价文件中涉及的专利负责，并保证不伤害招标人的利益。在法律范围内，所有文字、商标和技术侵权造成的相关费用，招标人概不负责。</w:t>
      </w:r>
    </w:p>
    <w:p w:rsidR="00241D3B" w:rsidRDefault="007E353D" w:rsidP="00241D3B">
      <w:pPr>
        <w:ind w:firstLineChars="300" w:firstLine="663"/>
        <w:rPr>
          <w:bCs/>
          <w:sz w:val="22"/>
          <w:szCs w:val="22"/>
        </w:rPr>
      </w:pPr>
      <w:r>
        <w:rPr>
          <w:rFonts w:ascii="宋体" w:hAnsi="宋体" w:cs="宋体" w:hint="eastAsia"/>
          <w:b/>
          <w:sz w:val="22"/>
        </w:rPr>
        <w:t>（二）招标清单及技术要求</w:t>
      </w:r>
    </w:p>
    <w:p w:rsidR="007E353D" w:rsidRDefault="00D02946" w:rsidP="007E353D">
      <w:pPr>
        <w:snapToGrid w:val="0"/>
        <w:spacing w:line="460" w:lineRule="exact"/>
        <w:outlineLvl w:val="1"/>
        <w:rPr>
          <w:rFonts w:ascii="宋体" w:hAnsi="宋体" w:cs="宋体"/>
          <w:b/>
          <w:sz w:val="22"/>
        </w:rPr>
      </w:pPr>
      <w:r>
        <w:rPr>
          <w:rFonts w:ascii="宋体" w:hAnsi="宋体" w:cs="宋体" w:hint="eastAsia"/>
          <w:bCs/>
          <w:sz w:val="22"/>
          <w:szCs w:val="22"/>
        </w:rPr>
        <w:t>产品需通过</w:t>
      </w:r>
      <w:r>
        <w:rPr>
          <w:rFonts w:hint="eastAsia"/>
          <w:bCs/>
          <w:sz w:val="22"/>
          <w:szCs w:val="22"/>
        </w:rPr>
        <w:t>环评认证。</w:t>
      </w:r>
    </w:p>
    <w:tbl>
      <w:tblPr>
        <w:tblW w:w="9734"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2"/>
        <w:gridCol w:w="8752"/>
      </w:tblGrid>
      <w:tr w:rsidR="007E353D" w:rsidTr="00714F39">
        <w:trPr>
          <w:trHeight w:val="494"/>
        </w:trPr>
        <w:tc>
          <w:tcPr>
            <w:tcW w:w="982" w:type="dxa"/>
            <w:noWrap/>
            <w:vAlign w:val="center"/>
          </w:tcPr>
          <w:p w:rsidR="007E353D" w:rsidRDefault="007E353D" w:rsidP="00714F39">
            <w:pPr>
              <w:widowControl/>
              <w:spacing w:line="460" w:lineRule="exact"/>
              <w:jc w:val="center"/>
              <w:rPr>
                <w:rFonts w:ascii="宋体" w:hAnsi="宋体" w:cs="宋体"/>
                <w:kern w:val="0"/>
                <w:sz w:val="22"/>
                <w:szCs w:val="22"/>
              </w:rPr>
            </w:pPr>
            <w:r>
              <w:rPr>
                <w:rFonts w:ascii="宋体" w:hAnsi="宋体" w:cs="宋体" w:hint="eastAsia"/>
                <w:kern w:val="0"/>
                <w:sz w:val="22"/>
                <w:szCs w:val="22"/>
              </w:rPr>
              <w:t>1</w:t>
            </w:r>
          </w:p>
        </w:tc>
        <w:tc>
          <w:tcPr>
            <w:tcW w:w="8752" w:type="dxa"/>
            <w:noWrap/>
            <w:vAlign w:val="center"/>
          </w:tcPr>
          <w:p w:rsidR="007E353D" w:rsidRDefault="007E353D" w:rsidP="00714F39">
            <w:pPr>
              <w:widowControl/>
              <w:spacing w:line="460" w:lineRule="exact"/>
              <w:jc w:val="center"/>
              <w:rPr>
                <w:rFonts w:ascii="宋体" w:hAnsi="宋体" w:cs="宋体"/>
                <w:kern w:val="0"/>
                <w:sz w:val="22"/>
                <w:szCs w:val="22"/>
              </w:rPr>
            </w:pPr>
            <w:r>
              <w:rPr>
                <w:rFonts w:ascii="宋体" w:hAnsi="宋体" w:cs="宋体" w:hint="eastAsia"/>
                <w:kern w:val="0"/>
                <w:sz w:val="22"/>
                <w:szCs w:val="22"/>
              </w:rPr>
              <w:t>消毒技术要求</w:t>
            </w:r>
          </w:p>
        </w:tc>
      </w:tr>
      <w:tr w:rsidR="007E353D" w:rsidTr="00714F39">
        <w:trPr>
          <w:trHeight w:val="464"/>
        </w:trPr>
        <w:tc>
          <w:tcPr>
            <w:tcW w:w="982" w:type="dxa"/>
            <w:noWrap/>
            <w:vAlign w:val="center"/>
          </w:tcPr>
          <w:p w:rsidR="007E353D" w:rsidRDefault="007E353D" w:rsidP="00714F39">
            <w:pPr>
              <w:widowControl/>
              <w:spacing w:line="460" w:lineRule="exact"/>
              <w:jc w:val="center"/>
              <w:rPr>
                <w:rFonts w:ascii="宋体" w:hAnsi="宋体" w:cs="宋体"/>
                <w:kern w:val="0"/>
                <w:sz w:val="22"/>
                <w:szCs w:val="22"/>
              </w:rPr>
            </w:pPr>
            <w:r>
              <w:rPr>
                <w:rFonts w:ascii="宋体" w:hAnsi="宋体" w:cs="宋体" w:hint="eastAsia"/>
                <w:kern w:val="0"/>
                <w:sz w:val="22"/>
                <w:szCs w:val="22"/>
              </w:rPr>
              <w:t>1.1</w:t>
            </w:r>
          </w:p>
        </w:tc>
        <w:tc>
          <w:tcPr>
            <w:tcW w:w="8752" w:type="dxa"/>
            <w:noWrap/>
            <w:vAlign w:val="center"/>
          </w:tcPr>
          <w:p w:rsidR="007E353D" w:rsidRDefault="007E353D" w:rsidP="00714F39">
            <w:pPr>
              <w:widowControl/>
              <w:spacing w:line="460" w:lineRule="exact"/>
              <w:rPr>
                <w:rFonts w:ascii="宋体" w:hAnsi="宋体" w:cs="宋体"/>
                <w:kern w:val="0"/>
                <w:sz w:val="22"/>
                <w:szCs w:val="22"/>
              </w:rPr>
            </w:pPr>
            <w:r>
              <w:rPr>
                <w:rFonts w:ascii="宋体" w:hAnsi="宋体" w:cs="宋体" w:hint="eastAsia"/>
                <w:kern w:val="0"/>
                <w:sz w:val="22"/>
                <w:szCs w:val="22"/>
              </w:rPr>
              <w:t>▲成分及含量：</w:t>
            </w:r>
          </w:p>
        </w:tc>
      </w:tr>
      <w:tr w:rsidR="007E353D" w:rsidTr="00714F39">
        <w:trPr>
          <w:trHeight w:val="553"/>
        </w:trPr>
        <w:tc>
          <w:tcPr>
            <w:tcW w:w="982" w:type="dxa"/>
            <w:noWrap/>
            <w:vAlign w:val="center"/>
          </w:tcPr>
          <w:p w:rsidR="007E353D" w:rsidRDefault="007E353D" w:rsidP="00714F39">
            <w:pPr>
              <w:widowControl/>
              <w:spacing w:line="460" w:lineRule="exact"/>
              <w:jc w:val="center"/>
              <w:rPr>
                <w:rFonts w:ascii="宋体" w:hAnsi="宋体" w:cs="宋体"/>
                <w:kern w:val="0"/>
                <w:sz w:val="22"/>
                <w:szCs w:val="22"/>
              </w:rPr>
            </w:pPr>
            <w:r>
              <w:rPr>
                <w:rFonts w:ascii="宋体" w:hAnsi="宋体" w:cs="宋体" w:hint="eastAsia"/>
                <w:kern w:val="0"/>
                <w:sz w:val="22"/>
                <w:szCs w:val="22"/>
              </w:rPr>
              <w:lastRenderedPageBreak/>
              <w:t>1.1.1</w:t>
            </w:r>
          </w:p>
        </w:tc>
        <w:tc>
          <w:tcPr>
            <w:tcW w:w="8752" w:type="dxa"/>
            <w:noWrap/>
            <w:vAlign w:val="center"/>
          </w:tcPr>
          <w:p w:rsidR="007E353D" w:rsidRDefault="007E353D" w:rsidP="00714F39">
            <w:pPr>
              <w:pStyle w:val="a6"/>
              <w:spacing w:line="336" w:lineRule="auto"/>
              <w:textAlignment w:val="baseline"/>
              <w:rPr>
                <w:sz w:val="22"/>
                <w:szCs w:val="22"/>
              </w:rPr>
            </w:pPr>
            <w:r>
              <w:rPr>
                <w:rFonts w:hint="eastAsia"/>
                <w:sz w:val="22"/>
                <w:szCs w:val="22"/>
              </w:rPr>
              <w:t>主要成分：过硫酸氢钾（单过硫酸氢钾、单一硫酸氢钾）复合盐，含量23-29%。</w:t>
            </w:r>
          </w:p>
        </w:tc>
      </w:tr>
      <w:tr w:rsidR="007E353D" w:rsidTr="00714F39">
        <w:trPr>
          <w:trHeight w:val="464"/>
        </w:trPr>
        <w:tc>
          <w:tcPr>
            <w:tcW w:w="982" w:type="dxa"/>
            <w:noWrap/>
            <w:vAlign w:val="center"/>
          </w:tcPr>
          <w:p w:rsidR="007E353D" w:rsidRDefault="007E353D" w:rsidP="00714F39">
            <w:pPr>
              <w:widowControl/>
              <w:spacing w:line="460" w:lineRule="exact"/>
              <w:jc w:val="center"/>
              <w:rPr>
                <w:rFonts w:ascii="宋体" w:hAnsi="宋体" w:cs="宋体"/>
                <w:kern w:val="0"/>
                <w:sz w:val="22"/>
                <w:szCs w:val="22"/>
              </w:rPr>
            </w:pPr>
            <w:r>
              <w:rPr>
                <w:rFonts w:ascii="宋体" w:hAnsi="宋体" w:cs="宋体" w:hint="eastAsia"/>
                <w:kern w:val="0"/>
                <w:sz w:val="22"/>
                <w:szCs w:val="22"/>
              </w:rPr>
              <w:t>1.1.2</w:t>
            </w:r>
          </w:p>
        </w:tc>
        <w:tc>
          <w:tcPr>
            <w:tcW w:w="8752" w:type="dxa"/>
            <w:noWrap/>
            <w:vAlign w:val="center"/>
          </w:tcPr>
          <w:p w:rsidR="007E353D" w:rsidRDefault="007E353D" w:rsidP="00714F39">
            <w:pPr>
              <w:widowControl/>
              <w:spacing w:line="460" w:lineRule="exact"/>
              <w:rPr>
                <w:rFonts w:ascii="宋体" w:hAnsi="宋体" w:cs="宋体"/>
                <w:kern w:val="0"/>
                <w:sz w:val="22"/>
                <w:szCs w:val="22"/>
              </w:rPr>
            </w:pPr>
            <w:r>
              <w:rPr>
                <w:rFonts w:ascii="宋体" w:hAnsi="宋体" w:cs="宋体" w:hint="eastAsia"/>
                <w:kern w:val="0"/>
                <w:sz w:val="22"/>
                <w:szCs w:val="22"/>
              </w:rPr>
              <w:t>PH 值（25℃) 1%水溶液：4-6%</w:t>
            </w:r>
          </w:p>
        </w:tc>
      </w:tr>
      <w:tr w:rsidR="007E353D" w:rsidTr="00714F39">
        <w:trPr>
          <w:trHeight w:val="464"/>
        </w:trPr>
        <w:tc>
          <w:tcPr>
            <w:tcW w:w="982" w:type="dxa"/>
            <w:noWrap/>
            <w:vAlign w:val="center"/>
          </w:tcPr>
          <w:p w:rsidR="007E353D" w:rsidRDefault="007E353D" w:rsidP="00714F39">
            <w:pPr>
              <w:widowControl/>
              <w:spacing w:line="460" w:lineRule="exact"/>
              <w:jc w:val="center"/>
              <w:rPr>
                <w:rFonts w:ascii="宋体" w:hAnsi="宋体" w:cs="宋体"/>
                <w:kern w:val="0"/>
                <w:sz w:val="22"/>
                <w:szCs w:val="22"/>
              </w:rPr>
            </w:pPr>
            <w:r>
              <w:rPr>
                <w:rFonts w:ascii="宋体" w:hAnsi="宋体" w:cs="宋体" w:hint="eastAsia"/>
                <w:kern w:val="0"/>
                <w:sz w:val="22"/>
                <w:szCs w:val="22"/>
              </w:rPr>
              <w:t>1.1.3</w:t>
            </w:r>
          </w:p>
        </w:tc>
        <w:tc>
          <w:tcPr>
            <w:tcW w:w="8752" w:type="dxa"/>
            <w:noWrap/>
            <w:vAlign w:val="center"/>
          </w:tcPr>
          <w:p w:rsidR="007E353D" w:rsidRDefault="007E353D" w:rsidP="00714F39">
            <w:pPr>
              <w:widowControl/>
              <w:spacing w:line="460" w:lineRule="exact"/>
              <w:rPr>
                <w:rFonts w:ascii="宋体" w:hAnsi="宋体" w:cs="宋体"/>
                <w:kern w:val="0"/>
                <w:sz w:val="22"/>
                <w:szCs w:val="22"/>
              </w:rPr>
            </w:pPr>
            <w:r>
              <w:rPr>
                <w:rFonts w:ascii="宋体" w:hAnsi="宋体" w:cs="宋体" w:hint="eastAsia"/>
                <w:kern w:val="0"/>
                <w:sz w:val="22"/>
                <w:szCs w:val="22"/>
              </w:rPr>
              <w:t>有效氯含量:40-48%</w:t>
            </w:r>
          </w:p>
        </w:tc>
      </w:tr>
      <w:tr w:rsidR="007E353D" w:rsidTr="00714F39">
        <w:trPr>
          <w:trHeight w:val="464"/>
        </w:trPr>
        <w:tc>
          <w:tcPr>
            <w:tcW w:w="982" w:type="dxa"/>
            <w:noWrap/>
            <w:vAlign w:val="center"/>
          </w:tcPr>
          <w:p w:rsidR="007E353D" w:rsidRDefault="007E353D" w:rsidP="00714F39">
            <w:pPr>
              <w:widowControl/>
              <w:spacing w:line="460" w:lineRule="exact"/>
              <w:jc w:val="center"/>
              <w:rPr>
                <w:rFonts w:ascii="宋体" w:hAnsi="宋体" w:cs="宋体"/>
                <w:kern w:val="0"/>
                <w:sz w:val="22"/>
                <w:szCs w:val="22"/>
              </w:rPr>
            </w:pPr>
            <w:r>
              <w:rPr>
                <w:rFonts w:ascii="宋体" w:hAnsi="宋体" w:cs="宋体" w:hint="eastAsia"/>
                <w:kern w:val="0"/>
                <w:sz w:val="22"/>
                <w:szCs w:val="22"/>
              </w:rPr>
              <w:t>1.1.4</w:t>
            </w:r>
          </w:p>
        </w:tc>
        <w:tc>
          <w:tcPr>
            <w:tcW w:w="8752" w:type="dxa"/>
            <w:noWrap/>
            <w:vAlign w:val="center"/>
          </w:tcPr>
          <w:p w:rsidR="007E353D" w:rsidRDefault="007E353D" w:rsidP="00714F39">
            <w:pPr>
              <w:widowControl/>
              <w:spacing w:line="460" w:lineRule="exact"/>
              <w:rPr>
                <w:rFonts w:ascii="宋体" w:hAnsi="宋体" w:cs="宋体"/>
                <w:kern w:val="0"/>
                <w:sz w:val="22"/>
                <w:szCs w:val="22"/>
              </w:rPr>
            </w:pPr>
            <w:r>
              <w:rPr>
                <w:rFonts w:ascii="宋体" w:hAnsi="宋体" w:cs="宋体" w:hint="eastAsia"/>
                <w:kern w:val="0"/>
                <w:sz w:val="22"/>
                <w:szCs w:val="22"/>
              </w:rPr>
              <w:t>活性氧含量：9-14%</w:t>
            </w:r>
          </w:p>
        </w:tc>
      </w:tr>
      <w:tr w:rsidR="007E353D" w:rsidTr="00714F39">
        <w:trPr>
          <w:trHeight w:val="464"/>
        </w:trPr>
        <w:tc>
          <w:tcPr>
            <w:tcW w:w="982" w:type="dxa"/>
            <w:noWrap/>
            <w:vAlign w:val="center"/>
          </w:tcPr>
          <w:p w:rsidR="007E353D" w:rsidRDefault="007E353D" w:rsidP="00714F39">
            <w:pPr>
              <w:widowControl/>
              <w:spacing w:line="460" w:lineRule="exact"/>
              <w:jc w:val="center"/>
              <w:rPr>
                <w:rFonts w:ascii="宋体" w:hAnsi="宋体" w:cs="宋体"/>
                <w:kern w:val="0"/>
                <w:sz w:val="22"/>
                <w:szCs w:val="22"/>
              </w:rPr>
            </w:pPr>
            <w:r>
              <w:rPr>
                <w:rFonts w:ascii="宋体" w:hAnsi="宋体" w:cs="宋体" w:hint="eastAsia"/>
                <w:kern w:val="0"/>
                <w:sz w:val="22"/>
                <w:szCs w:val="22"/>
              </w:rPr>
              <w:t>1.1.5</w:t>
            </w:r>
          </w:p>
        </w:tc>
        <w:tc>
          <w:tcPr>
            <w:tcW w:w="8752" w:type="dxa"/>
            <w:noWrap/>
            <w:vAlign w:val="center"/>
          </w:tcPr>
          <w:p w:rsidR="007E353D" w:rsidRDefault="007E353D" w:rsidP="00714F39">
            <w:pPr>
              <w:widowControl/>
              <w:spacing w:line="460" w:lineRule="exact"/>
              <w:rPr>
                <w:rFonts w:ascii="宋体" w:hAnsi="宋体" w:cs="宋体"/>
                <w:kern w:val="0"/>
                <w:sz w:val="22"/>
                <w:szCs w:val="22"/>
              </w:rPr>
            </w:pPr>
            <w:r>
              <w:rPr>
                <w:rFonts w:ascii="宋体" w:hAnsi="宋体" w:cs="宋体" w:hint="eastAsia"/>
                <w:kern w:val="0"/>
                <w:sz w:val="22"/>
                <w:szCs w:val="22"/>
              </w:rPr>
              <w:t>性状：白色粉末状</w:t>
            </w:r>
          </w:p>
        </w:tc>
      </w:tr>
      <w:tr w:rsidR="007E353D" w:rsidTr="00714F39">
        <w:trPr>
          <w:trHeight w:val="464"/>
        </w:trPr>
        <w:tc>
          <w:tcPr>
            <w:tcW w:w="982" w:type="dxa"/>
            <w:noWrap/>
            <w:vAlign w:val="center"/>
          </w:tcPr>
          <w:p w:rsidR="007E353D" w:rsidRDefault="007E353D" w:rsidP="00714F39">
            <w:pPr>
              <w:widowControl/>
              <w:spacing w:line="460" w:lineRule="exact"/>
              <w:jc w:val="center"/>
              <w:rPr>
                <w:rFonts w:ascii="宋体" w:hAnsi="宋体" w:cs="宋体"/>
                <w:kern w:val="0"/>
                <w:sz w:val="22"/>
                <w:szCs w:val="22"/>
              </w:rPr>
            </w:pPr>
            <w:r>
              <w:rPr>
                <w:rFonts w:ascii="宋体" w:hAnsi="宋体" w:cs="宋体" w:hint="eastAsia"/>
                <w:kern w:val="0"/>
                <w:sz w:val="22"/>
                <w:szCs w:val="22"/>
              </w:rPr>
              <w:t>1.1.6</w:t>
            </w:r>
          </w:p>
        </w:tc>
        <w:tc>
          <w:tcPr>
            <w:tcW w:w="8752" w:type="dxa"/>
            <w:noWrap/>
            <w:vAlign w:val="center"/>
          </w:tcPr>
          <w:p w:rsidR="007E353D" w:rsidRDefault="007E353D" w:rsidP="00714F39">
            <w:pPr>
              <w:widowControl/>
              <w:spacing w:line="460" w:lineRule="exact"/>
              <w:rPr>
                <w:rFonts w:ascii="宋体" w:hAnsi="宋体" w:cs="宋体"/>
                <w:kern w:val="0"/>
                <w:sz w:val="22"/>
                <w:szCs w:val="22"/>
              </w:rPr>
            </w:pPr>
            <w:r>
              <w:rPr>
                <w:rFonts w:ascii="宋体" w:hAnsi="宋体" w:cs="宋体" w:hint="eastAsia"/>
                <w:kern w:val="0"/>
                <w:sz w:val="22"/>
                <w:szCs w:val="22"/>
              </w:rPr>
              <w:t>气味：无刺激性气味</w:t>
            </w:r>
          </w:p>
        </w:tc>
      </w:tr>
      <w:tr w:rsidR="007E353D" w:rsidTr="00714F39">
        <w:trPr>
          <w:trHeight w:val="464"/>
        </w:trPr>
        <w:tc>
          <w:tcPr>
            <w:tcW w:w="982" w:type="dxa"/>
            <w:noWrap/>
            <w:vAlign w:val="center"/>
          </w:tcPr>
          <w:p w:rsidR="007E353D" w:rsidRDefault="007E353D" w:rsidP="00714F39">
            <w:pPr>
              <w:widowControl/>
              <w:spacing w:line="460" w:lineRule="exact"/>
              <w:jc w:val="center"/>
              <w:rPr>
                <w:rFonts w:ascii="宋体" w:hAnsi="宋体" w:cs="宋体"/>
                <w:kern w:val="0"/>
                <w:sz w:val="22"/>
                <w:szCs w:val="22"/>
              </w:rPr>
            </w:pPr>
            <w:r>
              <w:rPr>
                <w:rFonts w:ascii="宋体" w:hAnsi="宋体" w:cs="宋体" w:hint="eastAsia"/>
                <w:kern w:val="0"/>
                <w:sz w:val="22"/>
                <w:szCs w:val="22"/>
              </w:rPr>
              <w:t>1.1.7</w:t>
            </w:r>
          </w:p>
        </w:tc>
        <w:tc>
          <w:tcPr>
            <w:tcW w:w="8752" w:type="dxa"/>
            <w:noWrap/>
            <w:vAlign w:val="center"/>
          </w:tcPr>
          <w:p w:rsidR="007E353D" w:rsidRDefault="007E353D" w:rsidP="00714F39">
            <w:pPr>
              <w:widowControl/>
              <w:spacing w:line="460" w:lineRule="exact"/>
              <w:rPr>
                <w:rFonts w:ascii="宋体" w:hAnsi="宋体" w:cs="宋体"/>
                <w:kern w:val="0"/>
                <w:sz w:val="22"/>
                <w:szCs w:val="22"/>
              </w:rPr>
            </w:pPr>
            <w:r>
              <w:rPr>
                <w:rFonts w:ascii="宋体" w:hAnsi="宋体" w:cs="宋体" w:hint="eastAsia"/>
                <w:kern w:val="0"/>
                <w:sz w:val="22"/>
                <w:szCs w:val="22"/>
              </w:rPr>
              <w:t>稳定性：常温储存24个月。</w:t>
            </w:r>
          </w:p>
        </w:tc>
      </w:tr>
      <w:tr w:rsidR="007E353D" w:rsidTr="00714F39">
        <w:trPr>
          <w:trHeight w:val="464"/>
        </w:trPr>
        <w:tc>
          <w:tcPr>
            <w:tcW w:w="982" w:type="dxa"/>
            <w:noWrap/>
            <w:vAlign w:val="center"/>
          </w:tcPr>
          <w:p w:rsidR="007E353D" w:rsidRDefault="007E353D" w:rsidP="00714F39">
            <w:pPr>
              <w:widowControl/>
              <w:spacing w:line="460" w:lineRule="exact"/>
              <w:jc w:val="center"/>
              <w:rPr>
                <w:rFonts w:ascii="宋体" w:hAnsi="宋体" w:cs="宋体"/>
                <w:kern w:val="0"/>
                <w:sz w:val="22"/>
                <w:szCs w:val="22"/>
              </w:rPr>
            </w:pPr>
            <w:r>
              <w:rPr>
                <w:rFonts w:ascii="宋体" w:hAnsi="宋体" w:cs="宋体" w:hint="eastAsia"/>
                <w:kern w:val="0"/>
                <w:sz w:val="22"/>
                <w:szCs w:val="22"/>
              </w:rPr>
              <w:t>1.1.8</w:t>
            </w:r>
          </w:p>
        </w:tc>
        <w:tc>
          <w:tcPr>
            <w:tcW w:w="8752" w:type="dxa"/>
            <w:noWrap/>
            <w:vAlign w:val="center"/>
          </w:tcPr>
          <w:p w:rsidR="007E353D" w:rsidRDefault="007E353D" w:rsidP="00714F39">
            <w:pPr>
              <w:widowControl/>
              <w:spacing w:line="460" w:lineRule="exact"/>
              <w:rPr>
                <w:rFonts w:ascii="宋体" w:hAnsi="宋体" w:cs="宋体"/>
                <w:kern w:val="0"/>
                <w:sz w:val="22"/>
                <w:szCs w:val="22"/>
              </w:rPr>
            </w:pPr>
            <w:r>
              <w:rPr>
                <w:rFonts w:ascii="宋体" w:hAnsi="宋体" w:cs="宋体" w:hint="eastAsia"/>
                <w:kern w:val="0"/>
                <w:sz w:val="22"/>
                <w:szCs w:val="22"/>
              </w:rPr>
              <w:t>溶解性：易溶于水</w:t>
            </w:r>
          </w:p>
        </w:tc>
      </w:tr>
      <w:tr w:rsidR="007E353D" w:rsidTr="00714F39">
        <w:trPr>
          <w:trHeight w:val="464"/>
        </w:trPr>
        <w:tc>
          <w:tcPr>
            <w:tcW w:w="982" w:type="dxa"/>
            <w:noWrap/>
            <w:vAlign w:val="center"/>
          </w:tcPr>
          <w:p w:rsidR="007E353D" w:rsidRDefault="007E353D" w:rsidP="00714F39">
            <w:pPr>
              <w:widowControl/>
              <w:spacing w:line="460" w:lineRule="exact"/>
              <w:jc w:val="center"/>
              <w:rPr>
                <w:rFonts w:ascii="宋体" w:hAnsi="宋体" w:cs="宋体"/>
                <w:kern w:val="0"/>
                <w:sz w:val="22"/>
                <w:szCs w:val="22"/>
              </w:rPr>
            </w:pPr>
            <w:r>
              <w:rPr>
                <w:rFonts w:ascii="宋体" w:hAnsi="宋体" w:cs="宋体" w:hint="eastAsia"/>
                <w:kern w:val="0"/>
                <w:sz w:val="22"/>
                <w:szCs w:val="22"/>
              </w:rPr>
              <w:t>1.2</w:t>
            </w:r>
          </w:p>
        </w:tc>
        <w:tc>
          <w:tcPr>
            <w:tcW w:w="8752" w:type="dxa"/>
            <w:noWrap/>
            <w:vAlign w:val="center"/>
          </w:tcPr>
          <w:p w:rsidR="007E353D" w:rsidRDefault="007E353D" w:rsidP="00714F39">
            <w:pPr>
              <w:widowControl/>
              <w:spacing w:line="460" w:lineRule="exact"/>
              <w:rPr>
                <w:rFonts w:ascii="宋体" w:hAnsi="宋体" w:cs="宋体"/>
                <w:kern w:val="0"/>
                <w:sz w:val="22"/>
                <w:szCs w:val="22"/>
              </w:rPr>
            </w:pPr>
            <w:r>
              <w:rPr>
                <w:rFonts w:ascii="宋体" w:hAnsi="宋体" w:cs="宋体" w:hint="eastAsia"/>
                <w:kern w:val="0"/>
                <w:sz w:val="22"/>
                <w:szCs w:val="22"/>
              </w:rPr>
              <w:t>▲灭菌能力：</w:t>
            </w:r>
          </w:p>
        </w:tc>
      </w:tr>
      <w:tr w:rsidR="007E353D" w:rsidTr="00714F39">
        <w:trPr>
          <w:trHeight w:val="464"/>
        </w:trPr>
        <w:tc>
          <w:tcPr>
            <w:tcW w:w="982" w:type="dxa"/>
            <w:noWrap/>
            <w:vAlign w:val="center"/>
          </w:tcPr>
          <w:p w:rsidR="007E353D" w:rsidRDefault="007E353D" w:rsidP="00714F39">
            <w:pPr>
              <w:widowControl/>
              <w:spacing w:line="460" w:lineRule="exact"/>
              <w:jc w:val="center"/>
              <w:rPr>
                <w:rFonts w:ascii="宋体" w:hAnsi="宋体" w:cs="宋体"/>
                <w:kern w:val="0"/>
                <w:sz w:val="22"/>
                <w:szCs w:val="22"/>
              </w:rPr>
            </w:pPr>
            <w:r>
              <w:rPr>
                <w:rFonts w:ascii="宋体" w:hAnsi="宋体" w:cs="宋体" w:hint="eastAsia"/>
                <w:kern w:val="0"/>
                <w:sz w:val="22"/>
                <w:szCs w:val="22"/>
              </w:rPr>
              <w:t>1.2.1</w:t>
            </w:r>
          </w:p>
        </w:tc>
        <w:tc>
          <w:tcPr>
            <w:tcW w:w="8752" w:type="dxa"/>
            <w:noWrap/>
            <w:vAlign w:val="center"/>
          </w:tcPr>
          <w:p w:rsidR="007E353D" w:rsidRDefault="007E353D" w:rsidP="00714F39">
            <w:pPr>
              <w:widowControl/>
              <w:spacing w:line="460" w:lineRule="exact"/>
              <w:rPr>
                <w:rFonts w:ascii="宋体" w:hAnsi="宋体" w:cs="宋体"/>
                <w:kern w:val="0"/>
                <w:sz w:val="22"/>
                <w:szCs w:val="22"/>
              </w:rPr>
            </w:pPr>
            <w:r>
              <w:rPr>
                <w:rFonts w:ascii="宋体" w:hAnsi="宋体" w:cs="宋体" w:hint="eastAsia"/>
                <w:kern w:val="0"/>
                <w:sz w:val="22"/>
                <w:szCs w:val="22"/>
              </w:rPr>
              <w:t>常温温度下（实验条件下），</w:t>
            </w:r>
            <w:proofErr w:type="gramStart"/>
            <w:r>
              <w:rPr>
                <w:rFonts w:ascii="宋体" w:hAnsi="宋体" w:cs="宋体" w:hint="eastAsia"/>
                <w:kern w:val="0"/>
                <w:sz w:val="22"/>
                <w:szCs w:val="22"/>
              </w:rPr>
              <w:t>投加含</w:t>
            </w:r>
            <w:r>
              <w:rPr>
                <w:rFonts w:cs="宋体" w:hint="eastAsia"/>
                <w:kern w:val="0"/>
                <w:sz w:val="22"/>
                <w:szCs w:val="22"/>
              </w:rPr>
              <w:t>过</w:t>
            </w:r>
            <w:proofErr w:type="gramEnd"/>
            <w:r>
              <w:rPr>
                <w:rFonts w:cs="宋体" w:hint="eastAsia"/>
                <w:kern w:val="0"/>
                <w:sz w:val="22"/>
                <w:szCs w:val="22"/>
              </w:rPr>
              <w:t>硫酸氢钾（</w:t>
            </w:r>
            <w:r>
              <w:rPr>
                <w:rFonts w:ascii="宋体" w:hAnsi="宋体" w:cs="宋体" w:hint="eastAsia"/>
                <w:kern w:val="0"/>
                <w:sz w:val="22"/>
                <w:szCs w:val="22"/>
              </w:rPr>
              <w:t>单过硫酸氢钾</w:t>
            </w:r>
            <w:r>
              <w:rPr>
                <w:rFonts w:cs="宋体" w:hint="eastAsia"/>
                <w:kern w:val="0"/>
                <w:sz w:val="22"/>
                <w:szCs w:val="22"/>
              </w:rPr>
              <w:t>、单一硫酸氢钾）</w:t>
            </w:r>
            <w:r>
              <w:rPr>
                <w:rFonts w:ascii="宋体" w:hAnsi="宋体" w:cs="宋体" w:hint="eastAsia"/>
                <w:kern w:val="0"/>
                <w:sz w:val="22"/>
                <w:szCs w:val="22"/>
              </w:rPr>
              <w:t>复合盐产品1000mg/L消毒液作用90min对枯草杆菌黑色变种芽孢的杀灭对数值＞5.00或常温温度下（实验条件下），</w:t>
            </w:r>
            <w:proofErr w:type="gramStart"/>
            <w:r>
              <w:rPr>
                <w:rFonts w:ascii="宋体" w:hAnsi="宋体" w:cs="宋体" w:hint="eastAsia"/>
                <w:kern w:val="0"/>
                <w:sz w:val="22"/>
                <w:szCs w:val="22"/>
              </w:rPr>
              <w:t>投加含</w:t>
            </w:r>
            <w:r>
              <w:rPr>
                <w:rFonts w:cs="宋体" w:hint="eastAsia"/>
                <w:kern w:val="0"/>
                <w:sz w:val="22"/>
                <w:szCs w:val="22"/>
              </w:rPr>
              <w:t>过</w:t>
            </w:r>
            <w:proofErr w:type="gramEnd"/>
            <w:r>
              <w:rPr>
                <w:rFonts w:cs="宋体" w:hint="eastAsia"/>
                <w:kern w:val="0"/>
                <w:sz w:val="22"/>
                <w:szCs w:val="22"/>
              </w:rPr>
              <w:t>硫酸氢钾（</w:t>
            </w:r>
            <w:r>
              <w:rPr>
                <w:rFonts w:ascii="宋体" w:hAnsi="宋体" w:cs="宋体" w:hint="eastAsia"/>
                <w:kern w:val="0"/>
                <w:sz w:val="22"/>
                <w:szCs w:val="22"/>
              </w:rPr>
              <w:t>单过硫酸氢钾</w:t>
            </w:r>
            <w:r>
              <w:rPr>
                <w:rFonts w:cs="宋体" w:hint="eastAsia"/>
                <w:kern w:val="0"/>
                <w:sz w:val="22"/>
                <w:szCs w:val="22"/>
              </w:rPr>
              <w:t>、单一硫酸氢钾）</w:t>
            </w:r>
            <w:r>
              <w:rPr>
                <w:rFonts w:ascii="宋体" w:hAnsi="宋体" w:cs="宋体" w:hint="eastAsia"/>
                <w:kern w:val="0"/>
                <w:sz w:val="22"/>
                <w:szCs w:val="22"/>
              </w:rPr>
              <w:t>复合盐产品3000mg/L消毒液作用30min对枯草杆菌黑色变种芽孢的杀灭对数值＞3.00</w:t>
            </w:r>
          </w:p>
        </w:tc>
      </w:tr>
      <w:tr w:rsidR="007E353D" w:rsidTr="00714F39">
        <w:trPr>
          <w:trHeight w:val="464"/>
        </w:trPr>
        <w:tc>
          <w:tcPr>
            <w:tcW w:w="982" w:type="dxa"/>
            <w:noWrap/>
            <w:vAlign w:val="center"/>
          </w:tcPr>
          <w:p w:rsidR="007E353D" w:rsidRDefault="007E353D" w:rsidP="00714F39">
            <w:pPr>
              <w:widowControl/>
              <w:spacing w:line="460" w:lineRule="exact"/>
              <w:jc w:val="center"/>
              <w:rPr>
                <w:rFonts w:ascii="宋体" w:hAnsi="宋体" w:cs="宋体"/>
                <w:kern w:val="0"/>
                <w:sz w:val="22"/>
                <w:szCs w:val="22"/>
              </w:rPr>
            </w:pPr>
            <w:r>
              <w:rPr>
                <w:rFonts w:ascii="宋体" w:hAnsi="宋体" w:cs="宋体" w:hint="eastAsia"/>
                <w:kern w:val="0"/>
                <w:sz w:val="22"/>
                <w:szCs w:val="22"/>
              </w:rPr>
              <w:t>1.2.2</w:t>
            </w:r>
          </w:p>
        </w:tc>
        <w:tc>
          <w:tcPr>
            <w:tcW w:w="8752" w:type="dxa"/>
            <w:noWrap/>
            <w:vAlign w:val="center"/>
          </w:tcPr>
          <w:p w:rsidR="007E353D" w:rsidRDefault="007E353D" w:rsidP="00714F39">
            <w:pPr>
              <w:widowControl/>
              <w:spacing w:line="460" w:lineRule="exact"/>
              <w:rPr>
                <w:rFonts w:ascii="宋体" w:hAnsi="宋体" w:cs="宋体"/>
                <w:kern w:val="0"/>
                <w:sz w:val="22"/>
                <w:szCs w:val="22"/>
              </w:rPr>
            </w:pPr>
            <w:r>
              <w:rPr>
                <w:rFonts w:ascii="宋体" w:hAnsi="宋体" w:cs="宋体" w:hint="eastAsia"/>
                <w:kern w:val="0"/>
                <w:sz w:val="22"/>
                <w:szCs w:val="22"/>
              </w:rPr>
              <w:t>常温温度下（实验条件下），</w:t>
            </w:r>
            <w:proofErr w:type="gramStart"/>
            <w:r>
              <w:rPr>
                <w:rFonts w:ascii="宋体" w:hAnsi="宋体" w:cs="宋体" w:hint="eastAsia"/>
                <w:kern w:val="0"/>
                <w:sz w:val="22"/>
                <w:szCs w:val="22"/>
              </w:rPr>
              <w:t>投加含</w:t>
            </w:r>
            <w:r>
              <w:rPr>
                <w:rFonts w:cs="宋体" w:hint="eastAsia"/>
                <w:kern w:val="0"/>
                <w:sz w:val="22"/>
                <w:szCs w:val="22"/>
              </w:rPr>
              <w:t>过</w:t>
            </w:r>
            <w:proofErr w:type="gramEnd"/>
            <w:r>
              <w:rPr>
                <w:rFonts w:cs="宋体" w:hint="eastAsia"/>
                <w:kern w:val="0"/>
                <w:sz w:val="22"/>
                <w:szCs w:val="22"/>
              </w:rPr>
              <w:t>硫酸氢钾（</w:t>
            </w:r>
            <w:r>
              <w:rPr>
                <w:rFonts w:ascii="宋体" w:hAnsi="宋体" w:cs="宋体" w:hint="eastAsia"/>
                <w:kern w:val="0"/>
                <w:sz w:val="22"/>
                <w:szCs w:val="22"/>
              </w:rPr>
              <w:t>单过硫酸氢钾</w:t>
            </w:r>
            <w:r>
              <w:rPr>
                <w:rFonts w:cs="宋体" w:hint="eastAsia"/>
                <w:kern w:val="0"/>
                <w:sz w:val="22"/>
                <w:szCs w:val="22"/>
              </w:rPr>
              <w:t>、单一硫酸氢钾）</w:t>
            </w:r>
            <w:r>
              <w:rPr>
                <w:rFonts w:ascii="宋体" w:hAnsi="宋体" w:cs="宋体" w:hint="eastAsia"/>
                <w:kern w:val="0"/>
                <w:sz w:val="22"/>
                <w:szCs w:val="22"/>
              </w:rPr>
              <w:t>复合盐产品200mg/L-250mg/L消毒液作用20min对金黄色葡萄球菌、大肠杆菌杀灭对数值＞5.00</w:t>
            </w:r>
          </w:p>
        </w:tc>
      </w:tr>
      <w:tr w:rsidR="007E353D" w:rsidTr="00714F39">
        <w:trPr>
          <w:trHeight w:val="464"/>
        </w:trPr>
        <w:tc>
          <w:tcPr>
            <w:tcW w:w="982" w:type="dxa"/>
            <w:noWrap/>
            <w:vAlign w:val="center"/>
          </w:tcPr>
          <w:p w:rsidR="007E353D" w:rsidRDefault="007E353D" w:rsidP="00714F39">
            <w:pPr>
              <w:widowControl/>
              <w:spacing w:line="460" w:lineRule="exact"/>
              <w:jc w:val="center"/>
              <w:rPr>
                <w:rFonts w:ascii="宋体" w:hAnsi="宋体" w:cs="宋体"/>
                <w:kern w:val="0"/>
                <w:sz w:val="22"/>
                <w:szCs w:val="22"/>
              </w:rPr>
            </w:pPr>
            <w:r>
              <w:rPr>
                <w:rFonts w:ascii="宋体" w:hAnsi="宋体" w:cs="宋体" w:hint="eastAsia"/>
                <w:kern w:val="0"/>
                <w:sz w:val="22"/>
                <w:szCs w:val="22"/>
              </w:rPr>
              <w:t>1.2.3</w:t>
            </w:r>
          </w:p>
        </w:tc>
        <w:tc>
          <w:tcPr>
            <w:tcW w:w="8752" w:type="dxa"/>
            <w:noWrap/>
            <w:vAlign w:val="center"/>
          </w:tcPr>
          <w:p w:rsidR="007E353D" w:rsidRDefault="007E353D" w:rsidP="00714F39">
            <w:pPr>
              <w:widowControl/>
              <w:spacing w:line="460" w:lineRule="exact"/>
              <w:rPr>
                <w:rFonts w:ascii="宋体" w:hAnsi="宋体" w:cs="宋体"/>
                <w:kern w:val="0"/>
                <w:sz w:val="22"/>
                <w:szCs w:val="22"/>
              </w:rPr>
            </w:pPr>
            <w:r>
              <w:rPr>
                <w:rFonts w:ascii="宋体" w:hAnsi="宋体" w:cs="宋体" w:hint="eastAsia"/>
                <w:kern w:val="0"/>
                <w:sz w:val="22"/>
                <w:szCs w:val="22"/>
              </w:rPr>
              <w:t>常温温度下（实验条件下），按5g/</w:t>
            </w:r>
            <w:proofErr w:type="gramStart"/>
            <w:r>
              <w:rPr>
                <w:rFonts w:ascii="宋体" w:hAnsi="宋体" w:cs="宋体" w:hint="eastAsia"/>
                <w:kern w:val="0"/>
                <w:sz w:val="22"/>
                <w:szCs w:val="22"/>
              </w:rPr>
              <w:t>吨医疗</w:t>
            </w:r>
            <w:proofErr w:type="gramEnd"/>
            <w:r>
              <w:rPr>
                <w:rFonts w:ascii="宋体" w:hAnsi="宋体" w:cs="宋体" w:hint="eastAsia"/>
                <w:kern w:val="0"/>
                <w:sz w:val="22"/>
                <w:szCs w:val="22"/>
              </w:rPr>
              <w:t>废水投加产品消毒液作用120分钟后医院污水中粪大肠杆菌群数为0MPN/L，志贺氏菌和沙门氏菌不得检出</w:t>
            </w:r>
          </w:p>
        </w:tc>
      </w:tr>
      <w:tr w:rsidR="007E353D" w:rsidTr="00714F39">
        <w:trPr>
          <w:trHeight w:val="464"/>
        </w:trPr>
        <w:tc>
          <w:tcPr>
            <w:tcW w:w="982" w:type="dxa"/>
            <w:noWrap/>
            <w:vAlign w:val="center"/>
          </w:tcPr>
          <w:p w:rsidR="007E353D" w:rsidRDefault="007E353D" w:rsidP="00714F39">
            <w:pPr>
              <w:widowControl/>
              <w:spacing w:line="460" w:lineRule="exact"/>
              <w:jc w:val="center"/>
              <w:rPr>
                <w:rFonts w:ascii="宋体" w:hAnsi="宋体" w:cs="宋体"/>
                <w:b/>
                <w:bCs/>
                <w:kern w:val="0"/>
                <w:sz w:val="22"/>
                <w:szCs w:val="22"/>
              </w:rPr>
            </w:pPr>
            <w:r>
              <w:rPr>
                <w:rFonts w:ascii="宋体" w:hAnsi="宋体" w:cs="宋体" w:hint="eastAsia"/>
                <w:b/>
                <w:bCs/>
                <w:kern w:val="0"/>
                <w:sz w:val="22"/>
                <w:szCs w:val="22"/>
              </w:rPr>
              <w:t>2</w:t>
            </w:r>
          </w:p>
        </w:tc>
        <w:tc>
          <w:tcPr>
            <w:tcW w:w="8752" w:type="dxa"/>
            <w:noWrap/>
            <w:vAlign w:val="center"/>
          </w:tcPr>
          <w:p w:rsidR="007E353D" w:rsidRDefault="007E353D" w:rsidP="00714F39">
            <w:pPr>
              <w:widowControl/>
              <w:spacing w:line="460" w:lineRule="exact"/>
              <w:rPr>
                <w:rFonts w:ascii="宋体" w:hAnsi="宋体" w:cs="宋体"/>
                <w:b/>
                <w:bCs/>
                <w:kern w:val="0"/>
                <w:sz w:val="22"/>
                <w:szCs w:val="22"/>
              </w:rPr>
            </w:pPr>
            <w:r>
              <w:rPr>
                <w:rFonts w:ascii="宋体" w:hAnsi="宋体" w:cs="宋体" w:hint="eastAsia"/>
                <w:kern w:val="0"/>
                <w:sz w:val="22"/>
                <w:szCs w:val="22"/>
              </w:rPr>
              <w:t>▲</w:t>
            </w:r>
            <w:r>
              <w:rPr>
                <w:rFonts w:ascii="宋体" w:hAnsi="宋体" w:cs="宋体" w:hint="eastAsia"/>
                <w:b/>
                <w:bCs/>
                <w:kern w:val="0"/>
                <w:sz w:val="22"/>
                <w:szCs w:val="22"/>
              </w:rPr>
              <w:t>其他要求</w:t>
            </w:r>
          </w:p>
        </w:tc>
      </w:tr>
      <w:tr w:rsidR="007E353D" w:rsidTr="00714F39">
        <w:trPr>
          <w:trHeight w:val="553"/>
        </w:trPr>
        <w:tc>
          <w:tcPr>
            <w:tcW w:w="982" w:type="dxa"/>
            <w:noWrap/>
            <w:vAlign w:val="center"/>
          </w:tcPr>
          <w:p w:rsidR="007E353D" w:rsidRDefault="007E353D" w:rsidP="00714F39">
            <w:pPr>
              <w:widowControl/>
              <w:spacing w:line="460" w:lineRule="exact"/>
              <w:jc w:val="center"/>
              <w:rPr>
                <w:rFonts w:ascii="宋体" w:hAnsi="宋体" w:cs="宋体"/>
                <w:kern w:val="0"/>
                <w:sz w:val="22"/>
                <w:szCs w:val="22"/>
                <w:u w:val="single"/>
              </w:rPr>
            </w:pPr>
            <w:r>
              <w:rPr>
                <w:rFonts w:ascii="宋体" w:hAnsi="宋体" w:cs="宋体" w:hint="eastAsia"/>
                <w:kern w:val="0"/>
                <w:sz w:val="22"/>
                <w:szCs w:val="22"/>
              </w:rPr>
              <w:t>2.1</w:t>
            </w:r>
          </w:p>
        </w:tc>
        <w:tc>
          <w:tcPr>
            <w:tcW w:w="8752" w:type="dxa"/>
            <w:noWrap/>
            <w:vAlign w:val="center"/>
          </w:tcPr>
          <w:p w:rsidR="007E353D" w:rsidRDefault="007E353D" w:rsidP="00714F39">
            <w:pPr>
              <w:widowControl/>
              <w:spacing w:line="460" w:lineRule="exact"/>
              <w:rPr>
                <w:rFonts w:ascii="宋体" w:hAnsi="宋体" w:cs="宋体"/>
                <w:kern w:val="0"/>
                <w:sz w:val="22"/>
                <w:szCs w:val="22"/>
              </w:rPr>
            </w:pPr>
            <w:r>
              <w:rPr>
                <w:rFonts w:ascii="宋体" w:hAnsi="宋体" w:cs="宋体" w:hint="eastAsia"/>
                <w:kern w:val="0"/>
                <w:sz w:val="22"/>
                <w:szCs w:val="22"/>
              </w:rPr>
              <w:t>单过硫酸氢钾产品及生产厂家必须在“全国消毒产品网上备案服务平台”网站上有备案，并可查询到（提供网上查询截图）</w:t>
            </w:r>
          </w:p>
        </w:tc>
      </w:tr>
      <w:tr w:rsidR="007E353D" w:rsidTr="00714F39">
        <w:trPr>
          <w:trHeight w:val="525"/>
        </w:trPr>
        <w:tc>
          <w:tcPr>
            <w:tcW w:w="982" w:type="dxa"/>
            <w:noWrap/>
            <w:vAlign w:val="center"/>
          </w:tcPr>
          <w:p w:rsidR="007E353D" w:rsidRDefault="007E353D" w:rsidP="00714F39">
            <w:pPr>
              <w:widowControl/>
              <w:spacing w:line="460" w:lineRule="exact"/>
              <w:jc w:val="center"/>
              <w:rPr>
                <w:rFonts w:ascii="宋体" w:hAnsi="宋体" w:cs="宋体"/>
                <w:kern w:val="0"/>
                <w:sz w:val="22"/>
                <w:szCs w:val="22"/>
                <w:u w:val="single"/>
              </w:rPr>
            </w:pPr>
            <w:r>
              <w:rPr>
                <w:rFonts w:ascii="宋体" w:hAnsi="宋体" w:cs="宋体" w:hint="eastAsia"/>
                <w:kern w:val="0"/>
                <w:sz w:val="22"/>
                <w:szCs w:val="22"/>
              </w:rPr>
              <w:t>2.2</w:t>
            </w:r>
          </w:p>
        </w:tc>
        <w:tc>
          <w:tcPr>
            <w:tcW w:w="8752" w:type="dxa"/>
            <w:noWrap/>
            <w:vAlign w:val="center"/>
          </w:tcPr>
          <w:p w:rsidR="007E353D" w:rsidRDefault="007E353D" w:rsidP="00714F39">
            <w:pPr>
              <w:spacing w:line="460" w:lineRule="exact"/>
              <w:rPr>
                <w:rFonts w:ascii="宋体" w:hAnsi="宋体" w:cs="宋体"/>
                <w:snapToGrid w:val="0"/>
                <w:kern w:val="0"/>
                <w:sz w:val="22"/>
                <w:szCs w:val="22"/>
              </w:rPr>
            </w:pPr>
            <w:r>
              <w:rPr>
                <w:rFonts w:ascii="宋体" w:hAnsi="宋体" w:cs="宋体" w:hint="eastAsia"/>
                <w:snapToGrid w:val="0"/>
                <w:kern w:val="0"/>
                <w:sz w:val="22"/>
                <w:szCs w:val="22"/>
              </w:rPr>
              <w:t>需提供</w:t>
            </w:r>
            <w:r>
              <w:rPr>
                <w:rFonts w:ascii="宋体" w:hAnsi="宋体" w:cs="宋体" w:hint="eastAsia"/>
                <w:kern w:val="0"/>
                <w:sz w:val="22"/>
                <w:szCs w:val="22"/>
              </w:rPr>
              <w:t>单过硫酸氢</w:t>
            </w:r>
            <w:proofErr w:type="gramStart"/>
            <w:r>
              <w:rPr>
                <w:rFonts w:ascii="宋体" w:hAnsi="宋体" w:cs="宋体" w:hint="eastAsia"/>
                <w:kern w:val="0"/>
                <w:sz w:val="22"/>
                <w:szCs w:val="22"/>
              </w:rPr>
              <w:t>钾</w:t>
            </w:r>
            <w:r>
              <w:rPr>
                <w:rFonts w:ascii="宋体" w:hAnsi="宋体" w:cs="宋体" w:hint="eastAsia"/>
                <w:snapToGrid w:val="0"/>
                <w:kern w:val="0"/>
                <w:sz w:val="22"/>
                <w:szCs w:val="22"/>
              </w:rPr>
              <w:t>品卫生</w:t>
            </w:r>
            <w:proofErr w:type="gramEnd"/>
            <w:r>
              <w:rPr>
                <w:rFonts w:ascii="宋体" w:hAnsi="宋体" w:cs="宋体" w:hint="eastAsia"/>
                <w:snapToGrid w:val="0"/>
                <w:kern w:val="0"/>
                <w:sz w:val="22"/>
                <w:szCs w:val="22"/>
              </w:rPr>
              <w:t>许可证，安全评价备案表，CMA认证的产品检测报告，需含</w:t>
            </w:r>
            <w:r>
              <w:rPr>
                <w:rFonts w:ascii="宋体" w:hAnsi="宋体" w:cs="宋体" w:hint="eastAsia"/>
                <w:kern w:val="0"/>
                <w:sz w:val="22"/>
                <w:szCs w:val="22"/>
              </w:rPr>
              <w:t>消毒技术要求技术指标。</w:t>
            </w:r>
          </w:p>
          <w:p w:rsidR="007E353D" w:rsidRDefault="007E353D" w:rsidP="00714F39">
            <w:pPr>
              <w:spacing w:line="460" w:lineRule="exact"/>
              <w:rPr>
                <w:rFonts w:ascii="宋体" w:hAnsi="宋体" w:cs="宋体"/>
                <w:sz w:val="22"/>
                <w:szCs w:val="22"/>
              </w:rPr>
            </w:pPr>
            <w:r>
              <w:rPr>
                <w:rFonts w:ascii="宋体" w:hAnsi="宋体" w:cs="宋体" w:hint="eastAsia"/>
                <w:snapToGrid w:val="0"/>
                <w:kern w:val="0"/>
                <w:sz w:val="22"/>
                <w:szCs w:val="22"/>
              </w:rPr>
              <w:t>所有成分检测项目必须为同一批次的消毒粉。以上检测报告缺一不可，根据</w:t>
            </w:r>
            <w:r>
              <w:rPr>
                <w:rFonts w:ascii="宋体" w:hAnsi="宋体" w:cs="宋体" w:hint="eastAsia"/>
                <w:kern w:val="0"/>
                <w:sz w:val="22"/>
                <w:szCs w:val="22"/>
              </w:rPr>
              <w:t>WS628-2018消毒产品卫生安全评价技术</w:t>
            </w:r>
            <w:r>
              <w:rPr>
                <w:rFonts w:ascii="宋体" w:hAnsi="宋体" w:cs="宋体" w:hint="eastAsia"/>
                <w:snapToGrid w:val="0"/>
                <w:kern w:val="0"/>
                <w:sz w:val="22"/>
                <w:szCs w:val="22"/>
              </w:rPr>
              <w:t>规范要求：缺少一项视为不合格产品，禁止参与本次采购活动。</w:t>
            </w:r>
          </w:p>
        </w:tc>
      </w:tr>
      <w:tr w:rsidR="007E353D" w:rsidTr="00714F39">
        <w:trPr>
          <w:trHeight w:val="464"/>
        </w:trPr>
        <w:tc>
          <w:tcPr>
            <w:tcW w:w="982" w:type="dxa"/>
            <w:noWrap/>
            <w:vAlign w:val="center"/>
          </w:tcPr>
          <w:p w:rsidR="007E353D" w:rsidRDefault="007E353D" w:rsidP="00714F39">
            <w:pPr>
              <w:widowControl/>
              <w:spacing w:line="460" w:lineRule="exact"/>
              <w:jc w:val="center"/>
              <w:rPr>
                <w:rFonts w:ascii="宋体" w:hAnsi="宋体" w:cs="宋体"/>
                <w:kern w:val="0"/>
                <w:sz w:val="22"/>
                <w:szCs w:val="22"/>
              </w:rPr>
            </w:pPr>
            <w:r>
              <w:rPr>
                <w:rFonts w:ascii="宋体" w:hAnsi="宋体" w:cs="宋体" w:hint="eastAsia"/>
                <w:kern w:val="0"/>
                <w:sz w:val="22"/>
                <w:szCs w:val="22"/>
              </w:rPr>
              <w:t>2.3</w:t>
            </w:r>
          </w:p>
        </w:tc>
        <w:tc>
          <w:tcPr>
            <w:tcW w:w="8752" w:type="dxa"/>
            <w:noWrap/>
            <w:vAlign w:val="center"/>
          </w:tcPr>
          <w:p w:rsidR="007E353D" w:rsidRDefault="007E353D" w:rsidP="00714F39">
            <w:pPr>
              <w:widowControl/>
              <w:spacing w:line="460" w:lineRule="exact"/>
              <w:rPr>
                <w:rFonts w:ascii="宋体" w:hAnsi="宋体" w:cs="宋体"/>
                <w:kern w:val="0"/>
                <w:sz w:val="22"/>
                <w:szCs w:val="22"/>
              </w:rPr>
            </w:pPr>
            <w:r>
              <w:rPr>
                <w:rFonts w:ascii="宋体" w:hAnsi="宋体" w:cs="宋体" w:hint="eastAsia"/>
                <w:kern w:val="0"/>
                <w:sz w:val="22"/>
                <w:szCs w:val="22"/>
              </w:rPr>
              <w:t>产品说明书标签的内容需和招标技术要求相符（网上备案内容一致）</w:t>
            </w:r>
          </w:p>
        </w:tc>
      </w:tr>
      <w:tr w:rsidR="007E353D" w:rsidTr="00714F39">
        <w:trPr>
          <w:trHeight w:val="464"/>
        </w:trPr>
        <w:tc>
          <w:tcPr>
            <w:tcW w:w="982" w:type="dxa"/>
            <w:noWrap/>
            <w:vAlign w:val="center"/>
          </w:tcPr>
          <w:p w:rsidR="007E353D" w:rsidRDefault="007E353D" w:rsidP="00714F39">
            <w:pPr>
              <w:widowControl/>
              <w:spacing w:line="460" w:lineRule="exact"/>
              <w:jc w:val="center"/>
              <w:rPr>
                <w:rFonts w:ascii="宋体" w:hAnsi="宋体" w:cs="宋体"/>
                <w:kern w:val="0"/>
                <w:sz w:val="22"/>
                <w:szCs w:val="22"/>
              </w:rPr>
            </w:pPr>
            <w:r>
              <w:rPr>
                <w:rFonts w:ascii="宋体" w:hAnsi="宋体" w:cs="宋体" w:hint="eastAsia"/>
                <w:kern w:val="0"/>
                <w:sz w:val="22"/>
                <w:szCs w:val="22"/>
              </w:rPr>
              <w:t>2.4</w:t>
            </w:r>
          </w:p>
        </w:tc>
        <w:tc>
          <w:tcPr>
            <w:tcW w:w="8752" w:type="dxa"/>
            <w:noWrap/>
            <w:vAlign w:val="center"/>
          </w:tcPr>
          <w:p w:rsidR="007E353D" w:rsidRDefault="007E353D" w:rsidP="00714F39">
            <w:pPr>
              <w:spacing w:line="400" w:lineRule="exact"/>
              <w:rPr>
                <w:rFonts w:ascii="宋体" w:hAnsi="宋体" w:cs="宋体"/>
                <w:kern w:val="0"/>
                <w:sz w:val="22"/>
                <w:szCs w:val="22"/>
              </w:rPr>
            </w:pPr>
            <w:r>
              <w:rPr>
                <w:rFonts w:ascii="宋体" w:hAnsi="宋体" w:cs="宋体" w:hint="eastAsia"/>
                <w:sz w:val="22"/>
                <w:szCs w:val="22"/>
              </w:rPr>
              <w:t>为达到环保要求，所提供单过硫酸氢</w:t>
            </w:r>
            <w:proofErr w:type="gramStart"/>
            <w:r>
              <w:rPr>
                <w:rFonts w:ascii="宋体" w:hAnsi="宋体" w:cs="宋体" w:hint="eastAsia"/>
                <w:sz w:val="22"/>
                <w:szCs w:val="22"/>
              </w:rPr>
              <w:t>钾必须</w:t>
            </w:r>
            <w:proofErr w:type="gramEnd"/>
            <w:r>
              <w:rPr>
                <w:rFonts w:ascii="宋体" w:hAnsi="宋体" w:cs="宋体" w:hint="eastAsia"/>
                <w:sz w:val="22"/>
                <w:szCs w:val="22"/>
              </w:rPr>
              <w:t>保质保量，由于质量问题造成环保不达标的</w:t>
            </w:r>
            <w:proofErr w:type="gramStart"/>
            <w:r>
              <w:rPr>
                <w:rFonts w:ascii="宋体" w:hAnsi="宋体" w:cs="宋体" w:hint="eastAsia"/>
                <w:sz w:val="22"/>
                <w:szCs w:val="22"/>
              </w:rPr>
              <w:t>的</w:t>
            </w:r>
            <w:proofErr w:type="gramEnd"/>
            <w:r>
              <w:rPr>
                <w:rFonts w:ascii="宋体" w:hAnsi="宋体" w:cs="宋体" w:hint="eastAsia"/>
                <w:sz w:val="22"/>
                <w:szCs w:val="22"/>
              </w:rPr>
              <w:t>所有责任和经济损失均由供货方承担。</w:t>
            </w:r>
          </w:p>
        </w:tc>
      </w:tr>
      <w:tr w:rsidR="007E353D" w:rsidTr="00714F39">
        <w:trPr>
          <w:trHeight w:val="464"/>
        </w:trPr>
        <w:tc>
          <w:tcPr>
            <w:tcW w:w="982" w:type="dxa"/>
            <w:noWrap/>
            <w:vAlign w:val="center"/>
          </w:tcPr>
          <w:p w:rsidR="007E353D" w:rsidRDefault="007E353D" w:rsidP="00714F39">
            <w:pPr>
              <w:widowControl/>
              <w:spacing w:line="460" w:lineRule="exact"/>
              <w:jc w:val="center"/>
              <w:rPr>
                <w:rFonts w:ascii="宋体" w:hAnsi="宋体" w:cs="宋体"/>
                <w:kern w:val="0"/>
                <w:sz w:val="22"/>
                <w:szCs w:val="22"/>
              </w:rPr>
            </w:pPr>
            <w:r>
              <w:rPr>
                <w:rFonts w:ascii="宋体" w:hAnsi="宋体" w:cs="宋体" w:hint="eastAsia"/>
                <w:kern w:val="0"/>
                <w:sz w:val="22"/>
                <w:szCs w:val="22"/>
              </w:rPr>
              <w:t>2.5</w:t>
            </w:r>
          </w:p>
        </w:tc>
        <w:tc>
          <w:tcPr>
            <w:tcW w:w="8752" w:type="dxa"/>
            <w:noWrap/>
            <w:vAlign w:val="center"/>
          </w:tcPr>
          <w:p w:rsidR="007E353D" w:rsidRDefault="007E353D" w:rsidP="00714F39">
            <w:pPr>
              <w:widowControl/>
              <w:spacing w:line="460" w:lineRule="exact"/>
              <w:rPr>
                <w:rFonts w:ascii="宋体" w:hAnsi="宋体" w:cs="宋体"/>
                <w:kern w:val="0"/>
                <w:sz w:val="22"/>
                <w:szCs w:val="22"/>
              </w:rPr>
            </w:pPr>
            <w:r>
              <w:rPr>
                <w:rFonts w:ascii="宋体" w:hAnsi="宋体" w:cs="宋体" w:hint="eastAsia"/>
                <w:sz w:val="22"/>
                <w:szCs w:val="22"/>
              </w:rPr>
              <w:t>单过硫酸</w:t>
            </w:r>
            <w:proofErr w:type="gramStart"/>
            <w:r>
              <w:rPr>
                <w:rFonts w:ascii="宋体" w:hAnsi="宋体" w:cs="宋体" w:hint="eastAsia"/>
                <w:sz w:val="22"/>
                <w:szCs w:val="22"/>
              </w:rPr>
              <w:t>氢钾</w:t>
            </w:r>
            <w:r>
              <w:rPr>
                <w:rFonts w:ascii="宋体" w:hAnsi="宋体" w:cs="宋体" w:hint="eastAsia"/>
                <w:kern w:val="0"/>
                <w:sz w:val="22"/>
                <w:szCs w:val="22"/>
              </w:rPr>
              <w:t>需符合</w:t>
            </w:r>
            <w:proofErr w:type="gramEnd"/>
            <w:r>
              <w:rPr>
                <w:rFonts w:ascii="宋体" w:hAnsi="宋体" w:cs="宋体" w:hint="eastAsia"/>
                <w:kern w:val="0"/>
                <w:sz w:val="22"/>
                <w:szCs w:val="22"/>
              </w:rPr>
              <w:t>目前我单位在用的投药设备或在投标文件中明确兼容</w:t>
            </w:r>
          </w:p>
        </w:tc>
      </w:tr>
      <w:tr w:rsidR="007E353D" w:rsidTr="00714F39">
        <w:trPr>
          <w:trHeight w:val="90"/>
        </w:trPr>
        <w:tc>
          <w:tcPr>
            <w:tcW w:w="982" w:type="dxa"/>
            <w:noWrap/>
            <w:vAlign w:val="center"/>
          </w:tcPr>
          <w:p w:rsidR="007E353D" w:rsidRDefault="007E353D" w:rsidP="00714F39">
            <w:pPr>
              <w:widowControl/>
              <w:spacing w:line="460" w:lineRule="exact"/>
              <w:jc w:val="center"/>
              <w:rPr>
                <w:rFonts w:ascii="宋体" w:hAnsi="宋体" w:cs="宋体"/>
                <w:kern w:val="0"/>
                <w:sz w:val="22"/>
                <w:szCs w:val="22"/>
              </w:rPr>
            </w:pPr>
            <w:r>
              <w:rPr>
                <w:rFonts w:ascii="宋体" w:hAnsi="宋体" w:cs="宋体" w:hint="eastAsia"/>
                <w:kern w:val="0"/>
                <w:sz w:val="22"/>
                <w:szCs w:val="22"/>
              </w:rPr>
              <w:t>2.6</w:t>
            </w:r>
          </w:p>
        </w:tc>
        <w:tc>
          <w:tcPr>
            <w:tcW w:w="8752" w:type="dxa"/>
            <w:noWrap/>
            <w:vAlign w:val="center"/>
          </w:tcPr>
          <w:p w:rsidR="007E353D" w:rsidRDefault="007E353D" w:rsidP="00714F39">
            <w:pPr>
              <w:widowControl/>
              <w:spacing w:line="460" w:lineRule="exact"/>
              <w:rPr>
                <w:rFonts w:ascii="宋体" w:hAnsi="宋体" w:cs="宋体"/>
                <w:sz w:val="22"/>
                <w:szCs w:val="22"/>
              </w:rPr>
            </w:pPr>
            <w:r>
              <w:rPr>
                <w:rFonts w:ascii="宋体" w:hAnsi="宋体" w:cs="宋体" w:hint="eastAsia"/>
                <w:sz w:val="22"/>
                <w:szCs w:val="22"/>
              </w:rPr>
              <w:t>包装要求：为塑料瓶包装，每瓶净含量为1kg</w:t>
            </w:r>
          </w:p>
        </w:tc>
      </w:tr>
      <w:tr w:rsidR="007E353D" w:rsidTr="00714F39">
        <w:trPr>
          <w:trHeight w:val="90"/>
        </w:trPr>
        <w:tc>
          <w:tcPr>
            <w:tcW w:w="982" w:type="dxa"/>
            <w:noWrap/>
            <w:vAlign w:val="center"/>
          </w:tcPr>
          <w:p w:rsidR="007E353D" w:rsidRDefault="007E353D" w:rsidP="00714F39">
            <w:pPr>
              <w:widowControl/>
              <w:spacing w:line="460" w:lineRule="exact"/>
              <w:jc w:val="center"/>
              <w:rPr>
                <w:rFonts w:ascii="宋体" w:hAnsi="宋体" w:cs="宋体"/>
                <w:kern w:val="0"/>
                <w:sz w:val="22"/>
                <w:szCs w:val="22"/>
              </w:rPr>
            </w:pPr>
            <w:r>
              <w:rPr>
                <w:rFonts w:ascii="宋体" w:hAnsi="宋体" w:cs="宋体" w:hint="eastAsia"/>
                <w:kern w:val="0"/>
                <w:sz w:val="22"/>
                <w:szCs w:val="22"/>
              </w:rPr>
              <w:lastRenderedPageBreak/>
              <w:t>2.7</w:t>
            </w:r>
          </w:p>
        </w:tc>
        <w:tc>
          <w:tcPr>
            <w:tcW w:w="8752" w:type="dxa"/>
            <w:noWrap/>
            <w:vAlign w:val="center"/>
          </w:tcPr>
          <w:p w:rsidR="007E353D" w:rsidRDefault="007E353D" w:rsidP="00714F39">
            <w:pPr>
              <w:widowControl/>
              <w:jc w:val="left"/>
              <w:rPr>
                <w:sz w:val="22"/>
                <w:szCs w:val="22"/>
              </w:rPr>
            </w:pPr>
            <w:r>
              <w:rPr>
                <w:rFonts w:ascii="宋体" w:hAnsi="宋体" w:cs="宋体" w:hint="eastAsia"/>
                <w:color w:val="000000"/>
                <w:kern w:val="0"/>
                <w:sz w:val="22"/>
                <w:szCs w:val="22"/>
              </w:rPr>
              <w:t xml:space="preserve">报价以单价形式：按照（元/公斤）来进行报价，包含成本、运输费、搬运费、税金等 </w:t>
            </w:r>
          </w:p>
          <w:p w:rsidR="007E353D" w:rsidRDefault="007E353D" w:rsidP="00714F39">
            <w:pPr>
              <w:widowControl/>
              <w:jc w:val="left"/>
              <w:rPr>
                <w:rFonts w:ascii="宋体" w:hAnsi="宋体" w:cs="宋体"/>
                <w:sz w:val="22"/>
                <w:szCs w:val="22"/>
              </w:rPr>
            </w:pPr>
            <w:r>
              <w:rPr>
                <w:rFonts w:ascii="宋体" w:hAnsi="宋体" w:cs="宋体" w:hint="eastAsia"/>
                <w:color w:val="000000"/>
                <w:kern w:val="0"/>
                <w:sz w:val="22"/>
                <w:szCs w:val="22"/>
              </w:rPr>
              <w:t>相关的一切费用，据实结算。</w:t>
            </w:r>
          </w:p>
        </w:tc>
      </w:tr>
      <w:tr w:rsidR="007E353D" w:rsidTr="00714F39">
        <w:trPr>
          <w:trHeight w:val="464"/>
        </w:trPr>
        <w:tc>
          <w:tcPr>
            <w:tcW w:w="982" w:type="dxa"/>
            <w:noWrap/>
            <w:vAlign w:val="center"/>
          </w:tcPr>
          <w:p w:rsidR="007E353D" w:rsidRDefault="007E353D" w:rsidP="00714F39">
            <w:pPr>
              <w:widowControl/>
              <w:spacing w:line="460" w:lineRule="exact"/>
              <w:jc w:val="center"/>
              <w:rPr>
                <w:rFonts w:ascii="宋体" w:hAnsi="宋体" w:cs="宋体"/>
                <w:kern w:val="0"/>
                <w:sz w:val="22"/>
                <w:szCs w:val="22"/>
              </w:rPr>
            </w:pPr>
            <w:r>
              <w:rPr>
                <w:rFonts w:ascii="宋体" w:hAnsi="宋体" w:cs="宋体" w:hint="eastAsia"/>
                <w:kern w:val="0"/>
                <w:sz w:val="22"/>
                <w:szCs w:val="22"/>
              </w:rPr>
              <w:t>2.8</w:t>
            </w:r>
          </w:p>
        </w:tc>
        <w:tc>
          <w:tcPr>
            <w:tcW w:w="8752" w:type="dxa"/>
            <w:noWrap/>
            <w:vAlign w:val="center"/>
          </w:tcPr>
          <w:p w:rsidR="007E353D" w:rsidRDefault="007E353D" w:rsidP="00714F39">
            <w:pPr>
              <w:widowControl/>
              <w:spacing w:line="460" w:lineRule="exact"/>
              <w:rPr>
                <w:rFonts w:ascii="宋体" w:hAnsi="宋体" w:cs="宋体"/>
                <w:sz w:val="22"/>
                <w:szCs w:val="22"/>
              </w:rPr>
            </w:pPr>
            <w:r>
              <w:rPr>
                <w:rFonts w:ascii="宋体" w:hAnsi="宋体" w:cs="宋体" w:hint="eastAsia"/>
                <w:sz w:val="22"/>
                <w:szCs w:val="22"/>
              </w:rPr>
              <w:t>交货期：接到供货通知后24小时内保质保量完成产品的供货</w:t>
            </w:r>
          </w:p>
        </w:tc>
      </w:tr>
      <w:tr w:rsidR="007E353D" w:rsidTr="00714F39">
        <w:trPr>
          <w:trHeight w:val="464"/>
        </w:trPr>
        <w:tc>
          <w:tcPr>
            <w:tcW w:w="982" w:type="dxa"/>
            <w:noWrap/>
            <w:vAlign w:val="center"/>
          </w:tcPr>
          <w:p w:rsidR="007E353D" w:rsidRDefault="007E353D" w:rsidP="00714F39">
            <w:pPr>
              <w:widowControl/>
              <w:spacing w:line="460" w:lineRule="exact"/>
              <w:jc w:val="center"/>
              <w:rPr>
                <w:rFonts w:ascii="宋体" w:hAnsi="宋体" w:cs="宋体"/>
                <w:kern w:val="0"/>
                <w:sz w:val="22"/>
                <w:szCs w:val="22"/>
              </w:rPr>
            </w:pPr>
            <w:r>
              <w:rPr>
                <w:rFonts w:ascii="宋体" w:hAnsi="宋体" w:cs="宋体" w:hint="eastAsia"/>
                <w:kern w:val="0"/>
                <w:sz w:val="22"/>
                <w:szCs w:val="22"/>
              </w:rPr>
              <w:t>2.9</w:t>
            </w:r>
          </w:p>
        </w:tc>
        <w:tc>
          <w:tcPr>
            <w:tcW w:w="8752" w:type="dxa"/>
            <w:noWrap/>
            <w:vAlign w:val="center"/>
          </w:tcPr>
          <w:p w:rsidR="007E353D" w:rsidRDefault="007E353D" w:rsidP="00714F39">
            <w:pPr>
              <w:widowControl/>
              <w:spacing w:line="460" w:lineRule="exact"/>
              <w:rPr>
                <w:rFonts w:ascii="宋体" w:hAnsi="宋体" w:cs="宋体"/>
                <w:kern w:val="0"/>
                <w:sz w:val="22"/>
                <w:szCs w:val="22"/>
              </w:rPr>
            </w:pPr>
            <w:r>
              <w:rPr>
                <w:rFonts w:ascii="宋体" w:hAnsi="宋体" w:cs="宋体" w:hint="eastAsia"/>
                <w:kern w:val="0"/>
                <w:sz w:val="22"/>
                <w:szCs w:val="22"/>
              </w:rPr>
              <w:t>交货地点：</w:t>
            </w:r>
            <w:r>
              <w:rPr>
                <w:rFonts w:ascii="宋体" w:hAnsi="宋体" w:cs="宋体" w:hint="eastAsia"/>
                <w:sz w:val="22"/>
                <w:szCs w:val="22"/>
              </w:rPr>
              <w:t>指定地点</w:t>
            </w:r>
          </w:p>
        </w:tc>
      </w:tr>
      <w:bookmarkEnd w:id="4"/>
    </w:tbl>
    <w:p w:rsidR="00134332" w:rsidRPr="00D02946" w:rsidRDefault="00134332" w:rsidP="00134332">
      <w:pPr>
        <w:pStyle w:val="a0"/>
      </w:pPr>
    </w:p>
    <w:sectPr w:rsidR="00134332" w:rsidRPr="00D02946" w:rsidSect="00483E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B8D" w:rsidRDefault="00707B8D" w:rsidP="007E353D">
      <w:r>
        <w:separator/>
      </w:r>
    </w:p>
  </w:endnote>
  <w:endnote w:type="continuationSeparator" w:id="0">
    <w:p w:rsidR="00707B8D" w:rsidRDefault="00707B8D" w:rsidP="007E35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B8D" w:rsidRDefault="00707B8D" w:rsidP="007E353D">
      <w:r>
        <w:separator/>
      </w:r>
    </w:p>
  </w:footnote>
  <w:footnote w:type="continuationSeparator" w:id="0">
    <w:p w:rsidR="00707B8D" w:rsidRDefault="00707B8D" w:rsidP="007E35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598B4"/>
    <w:multiLevelType w:val="singleLevel"/>
    <w:tmpl w:val="42C598B4"/>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353D"/>
    <w:rsid w:val="00134332"/>
    <w:rsid w:val="001B277E"/>
    <w:rsid w:val="00241D3B"/>
    <w:rsid w:val="00262C3E"/>
    <w:rsid w:val="002B16BC"/>
    <w:rsid w:val="00304F9F"/>
    <w:rsid w:val="00483E93"/>
    <w:rsid w:val="00595341"/>
    <w:rsid w:val="005965A6"/>
    <w:rsid w:val="00707B8D"/>
    <w:rsid w:val="007B4876"/>
    <w:rsid w:val="007E353D"/>
    <w:rsid w:val="007F2C14"/>
    <w:rsid w:val="00830CB2"/>
    <w:rsid w:val="00854436"/>
    <w:rsid w:val="00941738"/>
    <w:rsid w:val="00B5321A"/>
    <w:rsid w:val="00D02946"/>
    <w:rsid w:val="00D463F1"/>
    <w:rsid w:val="00E059D8"/>
    <w:rsid w:val="00E770D0"/>
    <w:rsid w:val="00EC0B04"/>
    <w:rsid w:val="00F844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E353D"/>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7E35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7E353D"/>
    <w:rPr>
      <w:sz w:val="18"/>
      <w:szCs w:val="18"/>
    </w:rPr>
  </w:style>
  <w:style w:type="paragraph" w:styleId="a5">
    <w:name w:val="footer"/>
    <w:basedOn w:val="a"/>
    <w:link w:val="Char0"/>
    <w:uiPriority w:val="99"/>
    <w:semiHidden/>
    <w:unhideWhenUsed/>
    <w:rsid w:val="007E353D"/>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7E353D"/>
    <w:rPr>
      <w:sz w:val="18"/>
      <w:szCs w:val="18"/>
    </w:rPr>
  </w:style>
  <w:style w:type="paragraph" w:styleId="a0">
    <w:name w:val="Normal Indent"/>
    <w:basedOn w:val="a"/>
    <w:next w:val="a"/>
    <w:link w:val="Char1"/>
    <w:qFormat/>
    <w:rsid w:val="007E353D"/>
    <w:pPr>
      <w:adjustRightInd w:val="0"/>
      <w:spacing w:line="312" w:lineRule="atLeast"/>
      <w:ind w:firstLine="420"/>
      <w:textAlignment w:val="baseline"/>
    </w:pPr>
    <w:rPr>
      <w:rFonts w:ascii="仿宋_GB2312"/>
      <w:b/>
      <w:kern w:val="0"/>
      <w:szCs w:val="32"/>
    </w:rPr>
  </w:style>
  <w:style w:type="paragraph" w:styleId="a6">
    <w:name w:val="Normal (Web)"/>
    <w:basedOn w:val="a"/>
    <w:qFormat/>
    <w:rsid w:val="007E353D"/>
    <w:pPr>
      <w:widowControl/>
      <w:spacing w:before="100" w:beforeAutospacing="1" w:after="100" w:afterAutospacing="1"/>
      <w:jc w:val="left"/>
    </w:pPr>
    <w:rPr>
      <w:rFonts w:ascii="宋体" w:hAnsi="宋体" w:cs="宋体"/>
      <w:kern w:val="0"/>
      <w:sz w:val="24"/>
    </w:rPr>
  </w:style>
  <w:style w:type="character" w:customStyle="1" w:styleId="Char1">
    <w:name w:val="正文缩进 Char"/>
    <w:link w:val="a0"/>
    <w:qFormat/>
    <w:rsid w:val="007E353D"/>
    <w:rPr>
      <w:rFonts w:ascii="仿宋_GB2312" w:eastAsia="宋体" w:hAnsi="Times New Roman" w:cs="Times New Roman"/>
      <w:b/>
      <w:kern w:val="0"/>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235</Words>
  <Characters>1341</Characters>
  <Application>Microsoft Office Word</Application>
  <DocSecurity>0</DocSecurity>
  <Lines>11</Lines>
  <Paragraphs>3</Paragraphs>
  <ScaleCrop>false</ScaleCrop>
  <Company>MS</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LENOVO</cp:lastModifiedBy>
  <cp:revision>10</cp:revision>
  <dcterms:created xsi:type="dcterms:W3CDTF">2023-02-22T03:53:00Z</dcterms:created>
  <dcterms:modified xsi:type="dcterms:W3CDTF">2023-02-23T09:12:00Z</dcterms:modified>
</cp:coreProperties>
</file>